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A90A4B" w:rsidRDefault="000D154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alibri" w:eastAsia="Calibri" w:hAnsi="Calibri" w:cs="Calibri"/>
          <w:b/>
          <w:color w:val="000000"/>
          <w:sz w:val="48"/>
          <w:szCs w:val="48"/>
        </w:rPr>
      </w:pPr>
      <w:r>
        <w:rPr>
          <w:rFonts w:ascii="Calibri" w:eastAsia="Calibri" w:hAnsi="Calibri" w:cs="Calibri"/>
          <w:b/>
          <w:color w:val="000000"/>
          <w:sz w:val="48"/>
          <w:szCs w:val="48"/>
        </w:rPr>
        <w:t>Project Work</w:t>
      </w:r>
    </w:p>
    <w:p w14:paraId="00000002" w14:textId="77777777" w:rsidR="00A90A4B" w:rsidRDefault="00A90A4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03" w14:textId="77777777" w:rsidR="00A90A4B" w:rsidRDefault="000D154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20" w:after="40"/>
        <w:rPr>
          <w:rFonts w:ascii="Calibri" w:eastAsia="Calibri" w:hAnsi="Calibri" w:cs="Calibri"/>
          <w:b/>
          <w:smallCaps/>
          <w:color w:val="000000"/>
          <w:sz w:val="28"/>
          <w:szCs w:val="28"/>
        </w:rPr>
      </w:pPr>
      <w:bookmarkStart w:id="0" w:name="_gjdgxs" w:colFirst="0" w:colLast="0"/>
      <w:bookmarkEnd w:id="0"/>
      <w:r>
        <w:rPr>
          <w:rFonts w:ascii="Calibri" w:eastAsia="Calibri" w:hAnsi="Calibri" w:cs="Calibri"/>
          <w:b/>
          <w:smallCaps/>
          <w:color w:val="000000"/>
          <w:sz w:val="28"/>
          <w:szCs w:val="28"/>
        </w:rPr>
        <w:t>PRESENTAZIONE SINTETICA</w:t>
      </w:r>
    </w:p>
    <w:p w14:paraId="00000004" w14:textId="77777777" w:rsidR="00A90A4B" w:rsidRDefault="00A90A4B">
      <w:pPr>
        <w:pBdr>
          <w:top w:val="nil"/>
          <w:left w:val="nil"/>
          <w:bottom w:val="nil"/>
          <w:right w:val="nil"/>
          <w:between w:val="nil"/>
        </w:pBdr>
        <w:jc w:val="left"/>
        <w:rPr>
          <w:color w:val="000000"/>
        </w:rPr>
      </w:pPr>
    </w:p>
    <w:p w14:paraId="00000005" w14:textId="77777777" w:rsidR="00A90A4B" w:rsidRDefault="000D1543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tabs>
          <w:tab w:val="left" w:pos="3615"/>
          <w:tab w:val="center" w:pos="4535"/>
        </w:tabs>
        <w:spacing w:before="240" w:after="120" w:line="240" w:lineRule="auto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TITOLO</w:t>
      </w:r>
      <w:r>
        <w:rPr>
          <w:rFonts w:ascii="Calibri" w:eastAsia="Calibri" w:hAnsi="Calibri" w:cs="Calibri"/>
          <w:b/>
          <w:color w:val="000000"/>
        </w:rPr>
        <w:tab/>
      </w:r>
      <w:r>
        <w:rPr>
          <w:rFonts w:ascii="Calibri" w:eastAsia="Calibri" w:hAnsi="Calibri" w:cs="Calibri"/>
          <w:b/>
          <w:color w:val="000000"/>
        </w:rPr>
        <w:tab/>
      </w:r>
    </w:p>
    <w:p w14:paraId="00000006" w14:textId="039063B0" w:rsidR="00A90A4B" w:rsidRDefault="6A9BAB1C" w:rsidP="12150ED8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bCs/>
          <w:color w:val="000000"/>
        </w:rPr>
      </w:pPr>
      <w:r w:rsidRPr="12150ED8">
        <w:rPr>
          <w:rFonts w:ascii="Calibri" w:eastAsia="Calibri" w:hAnsi="Calibri" w:cs="Calibri"/>
          <w:b/>
          <w:bCs/>
          <w:color w:val="000000" w:themeColor="text1"/>
        </w:rPr>
        <w:t>Un’ Amica da salvar</w:t>
      </w:r>
      <w:r w:rsidR="26B66DC4" w:rsidRPr="12150ED8">
        <w:rPr>
          <w:rFonts w:ascii="Calibri" w:eastAsia="Calibri" w:hAnsi="Calibri" w:cs="Calibri"/>
          <w:b/>
          <w:bCs/>
          <w:color w:val="000000" w:themeColor="text1"/>
        </w:rPr>
        <w:t>e</w:t>
      </w:r>
    </w:p>
    <w:p w14:paraId="00000007" w14:textId="77777777" w:rsidR="00A90A4B" w:rsidRDefault="00A90A4B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</w:rPr>
      </w:pPr>
    </w:p>
    <w:p w14:paraId="00000008" w14:textId="77777777" w:rsidR="00A90A4B" w:rsidRDefault="000D1543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AUTORE/I  </w:t>
      </w:r>
    </w:p>
    <w:p w14:paraId="00000009" w14:textId="1D7047D3" w:rsidR="00A90A4B" w:rsidRDefault="7D71ECBA" w:rsidP="5350674C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</w:rPr>
      </w:pPr>
      <w:r w:rsidRPr="5350674C">
        <w:rPr>
          <w:rFonts w:ascii="Calibri" w:eastAsia="Calibri" w:hAnsi="Calibri" w:cs="Calibri"/>
          <w:color w:val="000000" w:themeColor="text1"/>
        </w:rPr>
        <w:t>Docenti Tarantino Filomena, Santoro Giuseppina</w:t>
      </w:r>
      <w:r w:rsidR="48F98A12" w:rsidRPr="5350674C">
        <w:rPr>
          <w:rFonts w:ascii="Calibri" w:eastAsia="Calibri" w:hAnsi="Calibri" w:cs="Calibri"/>
          <w:color w:val="000000" w:themeColor="text1"/>
        </w:rPr>
        <w:t xml:space="preserve">, Barile Francesca, </w:t>
      </w:r>
      <w:proofErr w:type="spellStart"/>
      <w:r w:rsidR="48F98A12" w:rsidRPr="5350674C">
        <w:rPr>
          <w:rFonts w:ascii="Calibri" w:eastAsia="Calibri" w:hAnsi="Calibri" w:cs="Calibri"/>
          <w:color w:val="000000" w:themeColor="text1"/>
        </w:rPr>
        <w:t>Gizzi</w:t>
      </w:r>
      <w:proofErr w:type="spellEnd"/>
      <w:r w:rsidR="48F98A12" w:rsidRPr="5350674C">
        <w:rPr>
          <w:rFonts w:ascii="Calibri" w:eastAsia="Calibri" w:hAnsi="Calibri" w:cs="Calibri"/>
          <w:color w:val="000000" w:themeColor="text1"/>
        </w:rPr>
        <w:t xml:space="preserve"> Vincenza, Lardo Bruna Salvatrice.</w:t>
      </w:r>
    </w:p>
    <w:p w14:paraId="0000000A" w14:textId="77777777" w:rsidR="00A90A4B" w:rsidRDefault="00A90A4B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</w:rPr>
      </w:pPr>
    </w:p>
    <w:p w14:paraId="0000000C" w14:textId="28CBB34F" w:rsidR="00A90A4B" w:rsidRDefault="000D1543" w:rsidP="547D3C2F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eastAsia="Calibri" w:hAnsi="Calibri" w:cs="Calibri"/>
          <w:b/>
          <w:bCs/>
          <w:color w:val="000000"/>
        </w:rPr>
      </w:pPr>
      <w:r w:rsidRPr="547D3C2F">
        <w:rPr>
          <w:rFonts w:ascii="Calibri" w:eastAsia="Calibri" w:hAnsi="Calibri" w:cs="Calibri"/>
          <w:b/>
          <w:bCs/>
          <w:color w:val="000000" w:themeColor="text1"/>
        </w:rPr>
        <w:t>DESTINATAR</w:t>
      </w:r>
      <w:r w:rsidR="590F0107" w:rsidRPr="547D3C2F">
        <w:rPr>
          <w:rFonts w:ascii="Calibri" w:eastAsia="Calibri" w:hAnsi="Calibri" w:cs="Calibri"/>
          <w:b/>
          <w:bCs/>
          <w:color w:val="000000" w:themeColor="text1"/>
        </w:rPr>
        <w:t>I</w:t>
      </w:r>
    </w:p>
    <w:p w14:paraId="24CD2518" w14:textId="4BFA6298" w:rsidR="547D3C2F" w:rsidRDefault="7A074BAD" w:rsidP="5350674C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eastAsia="Calibri" w:hAnsi="Calibri" w:cs="Calibri"/>
          <w:b/>
          <w:bCs/>
          <w:color w:val="000000" w:themeColor="text1"/>
        </w:rPr>
      </w:pPr>
      <w:r w:rsidRPr="5350674C">
        <w:rPr>
          <w:rFonts w:ascii="Calibri" w:eastAsia="Calibri" w:hAnsi="Calibri" w:cs="Calibri"/>
          <w:b/>
          <w:bCs/>
          <w:color w:val="000000" w:themeColor="text1"/>
        </w:rPr>
        <w:t>Sezioni prima, seconda e terz</w:t>
      </w:r>
      <w:r w:rsidR="561F5687" w:rsidRPr="5350674C">
        <w:rPr>
          <w:rFonts w:ascii="Calibri" w:eastAsia="Calibri" w:hAnsi="Calibri" w:cs="Calibri"/>
          <w:b/>
          <w:bCs/>
          <w:color w:val="000000" w:themeColor="text1"/>
        </w:rPr>
        <w:t>a</w:t>
      </w:r>
      <w:r w:rsidRPr="5350674C">
        <w:rPr>
          <w:rFonts w:ascii="Calibri" w:eastAsia="Calibri" w:hAnsi="Calibri" w:cs="Calibri"/>
          <w:b/>
          <w:bCs/>
          <w:color w:val="000000" w:themeColor="text1"/>
        </w:rPr>
        <w:t xml:space="preserve"> scuola dell’ infanzia </w:t>
      </w:r>
      <w:r w:rsidR="1ED52229" w:rsidRPr="5350674C">
        <w:rPr>
          <w:rFonts w:ascii="Calibri" w:eastAsia="Calibri" w:hAnsi="Calibri" w:cs="Calibri"/>
          <w:b/>
          <w:bCs/>
          <w:color w:val="000000" w:themeColor="text1"/>
        </w:rPr>
        <w:t xml:space="preserve">“IC De </w:t>
      </w:r>
      <w:proofErr w:type="spellStart"/>
      <w:r w:rsidR="1ED52229" w:rsidRPr="5350674C">
        <w:rPr>
          <w:rFonts w:ascii="Calibri" w:eastAsia="Calibri" w:hAnsi="Calibri" w:cs="Calibri"/>
          <w:b/>
          <w:bCs/>
          <w:color w:val="000000" w:themeColor="text1"/>
        </w:rPr>
        <w:t>Andrè</w:t>
      </w:r>
      <w:proofErr w:type="spellEnd"/>
      <w:r w:rsidR="1ED52229" w:rsidRPr="5350674C">
        <w:rPr>
          <w:rFonts w:ascii="Calibri" w:eastAsia="Calibri" w:hAnsi="Calibri" w:cs="Calibri"/>
          <w:b/>
          <w:bCs/>
          <w:color w:val="000000" w:themeColor="text1"/>
        </w:rPr>
        <w:t xml:space="preserve">” -Scanzano jonico </w:t>
      </w:r>
    </w:p>
    <w:p w14:paraId="0000000D" w14:textId="77777777" w:rsidR="00A90A4B" w:rsidRDefault="00A90A4B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</w:rPr>
      </w:pPr>
    </w:p>
    <w:p w14:paraId="0000000E" w14:textId="77777777" w:rsidR="00A90A4B" w:rsidRDefault="000D1543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t>PRESENTAZIONE DELL’ATTIVITA’</w:t>
      </w:r>
    </w:p>
    <w:p w14:paraId="0000000F" w14:textId="77777777" w:rsidR="00A90A4B" w:rsidRDefault="00A90A4B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color w:val="000000"/>
        </w:rPr>
      </w:pPr>
    </w:p>
    <w:p w14:paraId="00000010" w14:textId="77777777" w:rsidR="00A90A4B" w:rsidRDefault="000D1543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b/>
          <w:color w:val="000000"/>
        </w:rPr>
      </w:pPr>
      <w:r w:rsidRPr="48A8B61C">
        <w:rPr>
          <w:rFonts w:ascii="Calibri" w:eastAsia="Calibri" w:hAnsi="Calibri" w:cs="Calibri"/>
          <w:color w:val="000000" w:themeColor="text1"/>
        </w:rPr>
        <w:t>Temi e fasi (</w:t>
      </w:r>
      <w:r w:rsidRPr="48A8B61C">
        <w:rPr>
          <w:rFonts w:ascii="Calibri" w:eastAsia="Calibri" w:hAnsi="Calibri" w:cs="Calibri"/>
          <w:b/>
          <w:bCs/>
          <w:color w:val="000000" w:themeColor="text1"/>
        </w:rPr>
        <w:t xml:space="preserve">INTRODUZIONE TEMI - AFFIDAMENTO COMPITO; SVOLGIMENTO COMPITO; CONDIVISIONE PRODOTTI; RIFLESSIONE SULL’ ATTIVITA’ SVOLTA) </w:t>
      </w:r>
    </w:p>
    <w:p w14:paraId="56CD261C" w14:textId="2D8B5425" w:rsidR="00A90A4B" w:rsidRDefault="00A90A4B" w:rsidP="48A8B6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b/>
          <w:bCs/>
          <w:color w:val="000000" w:themeColor="text1"/>
        </w:rPr>
      </w:pPr>
    </w:p>
    <w:p w14:paraId="74EA95BF" w14:textId="6C5B5D41" w:rsidR="00A90A4B" w:rsidRDefault="4AF60CDA" w:rsidP="5350674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5350674C">
        <w:rPr>
          <w:rFonts w:ascii="Times New Roman" w:eastAsia="Times New Roman" w:hAnsi="Times New Roman" w:cs="Times New Roman"/>
          <w:color w:val="17324D"/>
          <w:sz w:val="24"/>
          <w:szCs w:val="24"/>
        </w:rPr>
        <w:t>Conoscere il mondo delle api affinché i bambini possano consapevolizzare la loro importanza per l’ecosistema e il conseguente mantenimento della biodiversità.</w:t>
      </w:r>
    </w:p>
    <w:p w14:paraId="00000011" w14:textId="04BF58D3" w:rsidR="00A90A4B" w:rsidRDefault="25ECAB20" w:rsidP="48A8B6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48A8B61C">
        <w:rPr>
          <w:rFonts w:ascii="Times New Roman" w:eastAsia="Times New Roman" w:hAnsi="Times New Roman" w:cs="Times New Roman"/>
          <w:color w:val="455B71"/>
          <w:sz w:val="24"/>
          <w:szCs w:val="24"/>
        </w:rPr>
        <w:t>Il progetto pone il focus sull’importanza delle api. La motivazione di tale scelta è data dal fatto che questi preziosi insetti sono fondamentali per la sopravvivenza dell’ecosistema e per preservare la biodiversità, in quanto, nel loro ruolo di impollinatori, permettono la riproduzione di una grande varietà di fiori e piante molte delle quali di interesse alimentare: mele, cipolle, carote, limoni e agrumi,</w:t>
      </w:r>
      <w:r w:rsidR="0ECFC3E8" w:rsidRPr="48A8B61C">
        <w:rPr>
          <w:rFonts w:ascii="Times New Roman" w:eastAsia="Times New Roman" w:hAnsi="Times New Roman" w:cs="Times New Roman"/>
          <w:color w:val="455B71"/>
          <w:sz w:val="24"/>
          <w:szCs w:val="24"/>
        </w:rPr>
        <w:t xml:space="preserve"> L’attività delle api è fondamentale anche per la vita umana. </w:t>
      </w:r>
      <w:r w:rsidR="0ECFC3E8" w:rsidRPr="48A8B6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ECFC3E8" w:rsidRPr="48A8B61C">
        <w:rPr>
          <w:rFonts w:ascii="Times New Roman" w:eastAsia="Times New Roman" w:hAnsi="Times New Roman" w:cs="Times New Roman"/>
          <w:color w:val="455B71"/>
          <w:sz w:val="24"/>
          <w:szCs w:val="24"/>
        </w:rPr>
        <w:t>Per questo motivo è stata istituita la “Giornata Mondiale delle Api” e di tutti gli insetti impollinatori, che mira a sensibilizzare l’opinione pubblica sull’importanza di salvaguardare questi insetti.</w:t>
      </w:r>
    </w:p>
    <w:p w14:paraId="48351DA5" w14:textId="0A5C9B33" w:rsidR="48A8B61C" w:rsidRDefault="48A8B61C" w:rsidP="48A8B6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455B71"/>
          <w:sz w:val="24"/>
          <w:szCs w:val="24"/>
        </w:rPr>
      </w:pPr>
    </w:p>
    <w:p w14:paraId="6E280046" w14:textId="0DA92C0D" w:rsidR="609B98AF" w:rsidRDefault="609B98AF" w:rsidP="48A8B6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455B71"/>
          <w:sz w:val="24"/>
          <w:szCs w:val="24"/>
        </w:rPr>
      </w:pPr>
      <w:r w:rsidRPr="48A8B61C">
        <w:rPr>
          <w:rFonts w:ascii="Times New Roman" w:eastAsia="Times New Roman" w:hAnsi="Times New Roman" w:cs="Times New Roman"/>
          <w:color w:val="455B71"/>
          <w:sz w:val="24"/>
          <w:szCs w:val="24"/>
        </w:rPr>
        <w:t>L’ attività si articola</w:t>
      </w:r>
      <w:r w:rsidR="4C595D76" w:rsidRPr="48A8B61C">
        <w:rPr>
          <w:rFonts w:ascii="Times New Roman" w:eastAsia="Times New Roman" w:hAnsi="Times New Roman" w:cs="Times New Roman"/>
          <w:color w:val="455B71"/>
          <w:sz w:val="24"/>
          <w:szCs w:val="24"/>
        </w:rPr>
        <w:t xml:space="preserve"> in 4 fasi:</w:t>
      </w:r>
    </w:p>
    <w:p w14:paraId="417A996C" w14:textId="26332907" w:rsidR="4C595D76" w:rsidRDefault="4C595D76" w:rsidP="48A8B6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455B71"/>
          <w:sz w:val="24"/>
          <w:szCs w:val="24"/>
        </w:rPr>
      </w:pPr>
      <w:r w:rsidRPr="48A8B61C">
        <w:rPr>
          <w:rFonts w:ascii="Times New Roman" w:eastAsia="Times New Roman" w:hAnsi="Times New Roman" w:cs="Times New Roman"/>
          <w:color w:val="455B71"/>
          <w:sz w:val="24"/>
          <w:szCs w:val="24"/>
        </w:rPr>
        <w:t>1-presentazione attività;</w:t>
      </w:r>
    </w:p>
    <w:p w14:paraId="238CC58A" w14:textId="60C13F4D" w:rsidR="4C595D76" w:rsidRDefault="4C595D76" w:rsidP="48A8B6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455B71"/>
          <w:sz w:val="24"/>
          <w:szCs w:val="24"/>
        </w:rPr>
      </w:pPr>
      <w:r w:rsidRPr="48A8B61C">
        <w:rPr>
          <w:rFonts w:ascii="Times New Roman" w:eastAsia="Times New Roman" w:hAnsi="Times New Roman" w:cs="Times New Roman"/>
          <w:color w:val="455B71"/>
          <w:sz w:val="24"/>
          <w:szCs w:val="24"/>
        </w:rPr>
        <w:t>2- compito di realtà;</w:t>
      </w:r>
    </w:p>
    <w:p w14:paraId="4339486A" w14:textId="39D005A5" w:rsidR="4C595D76" w:rsidRDefault="4C595D76" w:rsidP="48A8B6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455B71"/>
          <w:sz w:val="24"/>
          <w:szCs w:val="24"/>
        </w:rPr>
      </w:pPr>
      <w:r w:rsidRPr="48A8B61C">
        <w:rPr>
          <w:rFonts w:ascii="Times New Roman" w:eastAsia="Times New Roman" w:hAnsi="Times New Roman" w:cs="Times New Roman"/>
          <w:color w:val="455B71"/>
          <w:sz w:val="24"/>
          <w:szCs w:val="24"/>
        </w:rPr>
        <w:t>3-realizzazione prodotto;</w:t>
      </w:r>
    </w:p>
    <w:p w14:paraId="3126D517" w14:textId="210C31CB" w:rsidR="4C595D76" w:rsidRDefault="4C595D76" w:rsidP="48A8B6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455B71"/>
          <w:sz w:val="24"/>
          <w:szCs w:val="24"/>
        </w:rPr>
      </w:pPr>
      <w:r w:rsidRPr="48A8B61C">
        <w:rPr>
          <w:rFonts w:ascii="Times New Roman" w:eastAsia="Times New Roman" w:hAnsi="Times New Roman" w:cs="Times New Roman"/>
          <w:color w:val="455B71"/>
          <w:sz w:val="24"/>
          <w:szCs w:val="24"/>
        </w:rPr>
        <w:t>4- Conversazione guidata.</w:t>
      </w:r>
    </w:p>
    <w:p w14:paraId="4634B901" w14:textId="2E552379" w:rsidR="48A8B61C" w:rsidRDefault="48A8B61C" w:rsidP="48A8B6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455B71"/>
          <w:sz w:val="24"/>
          <w:szCs w:val="24"/>
        </w:rPr>
      </w:pPr>
    </w:p>
    <w:p w14:paraId="6398A34F" w14:textId="58E09B54" w:rsidR="4C595D76" w:rsidRDefault="4C595D76" w:rsidP="48A8B6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455B71"/>
          <w:sz w:val="24"/>
          <w:szCs w:val="24"/>
        </w:rPr>
      </w:pPr>
      <w:r w:rsidRPr="48A8B61C">
        <w:rPr>
          <w:rFonts w:ascii="Times New Roman" w:eastAsia="Times New Roman" w:hAnsi="Times New Roman" w:cs="Times New Roman"/>
          <w:b/>
          <w:bCs/>
          <w:color w:val="455B71"/>
          <w:sz w:val="24"/>
          <w:szCs w:val="24"/>
        </w:rPr>
        <w:t>Fase 1: Presentazione attività</w:t>
      </w:r>
    </w:p>
    <w:p w14:paraId="5838F1FA" w14:textId="5E142BA6" w:rsidR="48A8B61C" w:rsidRDefault="48A8B61C" w:rsidP="48A8B6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bCs/>
          <w:color w:val="455B71"/>
          <w:sz w:val="24"/>
          <w:szCs w:val="24"/>
        </w:rPr>
      </w:pPr>
    </w:p>
    <w:p w14:paraId="1E5CF128" w14:textId="354FD27F" w:rsidR="1BB94EE9" w:rsidRDefault="1BB94EE9" w:rsidP="48A8B6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bCs/>
          <w:color w:val="455B71"/>
          <w:sz w:val="24"/>
          <w:szCs w:val="24"/>
        </w:rPr>
      </w:pPr>
      <w:r w:rsidRPr="48A8B61C">
        <w:rPr>
          <w:rFonts w:ascii="Times New Roman" w:eastAsia="Times New Roman" w:hAnsi="Times New Roman" w:cs="Times New Roman"/>
          <w:b/>
          <w:bCs/>
          <w:color w:val="455B71"/>
          <w:sz w:val="24"/>
          <w:szCs w:val="24"/>
        </w:rPr>
        <w:t>Obiettivo</w:t>
      </w:r>
    </w:p>
    <w:p w14:paraId="3A45EC18" w14:textId="2AD509B5" w:rsidR="1BB94EE9" w:rsidRDefault="1BB94EE9" w:rsidP="48A8B6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48A8B61C">
        <w:rPr>
          <w:rFonts w:ascii="Lora" w:eastAsia="Lora" w:hAnsi="Lora" w:cs="Lora"/>
          <w:color w:val="455B71"/>
          <w:sz w:val="27"/>
          <w:szCs w:val="27"/>
        </w:rPr>
        <w:t>• Creare e/o valorizzare ambienti di apprendimento mirati per favorire l’ampliamento delle conoscenze sul mondo delle api, la loro importanza sulla nutrizione e la loro funzione per preservare l’ecosistema.</w:t>
      </w:r>
    </w:p>
    <w:p w14:paraId="01048B8D" w14:textId="7174CE85" w:rsidR="48A8B61C" w:rsidRDefault="48A8B61C" w:rsidP="48A8B6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bCs/>
          <w:color w:val="455B71"/>
          <w:sz w:val="24"/>
          <w:szCs w:val="24"/>
        </w:rPr>
      </w:pPr>
    </w:p>
    <w:p w14:paraId="106012BA" w14:textId="1B08AF47" w:rsidR="1BB94EE9" w:rsidRDefault="1BB94EE9" w:rsidP="48A8B6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bCs/>
          <w:color w:val="455B71"/>
          <w:sz w:val="24"/>
          <w:szCs w:val="24"/>
        </w:rPr>
      </w:pPr>
      <w:r w:rsidRPr="48A8B61C">
        <w:rPr>
          <w:rFonts w:ascii="Times New Roman" w:eastAsia="Times New Roman" w:hAnsi="Times New Roman" w:cs="Times New Roman"/>
          <w:b/>
          <w:bCs/>
          <w:color w:val="455B71"/>
          <w:sz w:val="24"/>
          <w:szCs w:val="24"/>
        </w:rPr>
        <w:t>Attività</w:t>
      </w:r>
    </w:p>
    <w:p w14:paraId="1C5AC9D0" w14:textId="681FB581" w:rsidR="71D9EF47" w:rsidRDefault="71D9EF47" w:rsidP="48A8B6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bCs/>
          <w:color w:val="455B71"/>
          <w:sz w:val="24"/>
          <w:szCs w:val="24"/>
        </w:rPr>
      </w:pPr>
      <w:r w:rsidRPr="48A8B61C">
        <w:rPr>
          <w:rFonts w:ascii="Times New Roman" w:eastAsia="Times New Roman" w:hAnsi="Times New Roman" w:cs="Times New Roman"/>
          <w:b/>
          <w:bCs/>
          <w:color w:val="455B71"/>
          <w:sz w:val="24"/>
          <w:szCs w:val="24"/>
        </w:rPr>
        <w:t>-</w:t>
      </w:r>
      <w:r w:rsidR="408605C1" w:rsidRPr="48A8B61C">
        <w:rPr>
          <w:rFonts w:ascii="Times New Roman" w:eastAsia="Times New Roman" w:hAnsi="Times New Roman" w:cs="Times New Roman"/>
          <w:b/>
          <w:bCs/>
          <w:color w:val="455B71"/>
          <w:sz w:val="24"/>
          <w:szCs w:val="24"/>
        </w:rPr>
        <w:t xml:space="preserve">In </w:t>
      </w:r>
      <w:proofErr w:type="spellStart"/>
      <w:r w:rsidR="408605C1" w:rsidRPr="48A8B61C">
        <w:rPr>
          <w:rFonts w:ascii="Times New Roman" w:eastAsia="Times New Roman" w:hAnsi="Times New Roman" w:cs="Times New Roman"/>
          <w:b/>
          <w:bCs/>
          <w:color w:val="455B71"/>
          <w:sz w:val="24"/>
          <w:szCs w:val="24"/>
        </w:rPr>
        <w:t>circle</w:t>
      </w:r>
      <w:proofErr w:type="spellEnd"/>
      <w:r w:rsidR="408605C1" w:rsidRPr="48A8B61C">
        <w:rPr>
          <w:rFonts w:ascii="Times New Roman" w:eastAsia="Times New Roman" w:hAnsi="Times New Roman" w:cs="Times New Roman"/>
          <w:b/>
          <w:bCs/>
          <w:color w:val="455B71"/>
          <w:sz w:val="24"/>
          <w:szCs w:val="24"/>
        </w:rPr>
        <w:t xml:space="preserve"> time conversazione sull’ ape.</w:t>
      </w:r>
    </w:p>
    <w:p w14:paraId="49ABE1AE" w14:textId="6FED9C2F" w:rsidR="6A3FA726" w:rsidRDefault="6A3FA726" w:rsidP="48A8B6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bCs/>
          <w:color w:val="455B71"/>
          <w:sz w:val="24"/>
          <w:szCs w:val="24"/>
        </w:rPr>
      </w:pPr>
      <w:r w:rsidRPr="48A8B61C">
        <w:rPr>
          <w:rFonts w:ascii="Times New Roman" w:eastAsia="Times New Roman" w:hAnsi="Times New Roman" w:cs="Times New Roman"/>
          <w:b/>
          <w:bCs/>
          <w:color w:val="455B71"/>
          <w:sz w:val="24"/>
          <w:szCs w:val="24"/>
        </w:rPr>
        <w:t>-</w:t>
      </w:r>
      <w:r w:rsidR="36FA7116" w:rsidRPr="48A8B61C">
        <w:rPr>
          <w:rFonts w:ascii="Times New Roman" w:eastAsia="Times New Roman" w:hAnsi="Times New Roman" w:cs="Times New Roman"/>
          <w:b/>
          <w:bCs/>
          <w:color w:val="455B71"/>
          <w:sz w:val="24"/>
          <w:szCs w:val="24"/>
        </w:rPr>
        <w:t xml:space="preserve">Visione della storia “ Vita da ape” </w:t>
      </w:r>
    </w:p>
    <w:p w14:paraId="0C7815A8" w14:textId="5B2ABC2D" w:rsidR="6868FF63" w:rsidRDefault="00000000" w:rsidP="48A8B6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bCs/>
          <w:color w:val="455B71"/>
          <w:sz w:val="24"/>
          <w:szCs w:val="24"/>
        </w:rPr>
      </w:pPr>
      <w:hyperlink r:id="rId10">
        <w:r w:rsidR="6868FF63" w:rsidRPr="48A8B61C">
          <w:rPr>
            <w:rStyle w:val="Collegamentoipertestuale"/>
            <w:b/>
            <w:bCs/>
          </w:rPr>
          <w:t>https://youtu.be/N0b0lzx6dW4?si=k8XufYrSzZ29u6pw</w:t>
        </w:r>
      </w:hyperlink>
    </w:p>
    <w:p w14:paraId="25C688E5" w14:textId="4DA63766" w:rsidR="48A8B61C" w:rsidRDefault="48A8B61C">
      <w:r>
        <w:rPr>
          <w:noProof/>
        </w:rPr>
        <w:drawing>
          <wp:anchor distT="0" distB="0" distL="114300" distR="114300" simplePos="0" relativeHeight="251656704" behindDoc="0" locked="0" layoutInCell="1" allowOverlap="1" wp14:anchorId="6137EBE0" wp14:editId="5BD9E27B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772150" cy="3343275"/>
            <wp:effectExtent l="0" t="0" r="0" b="0"/>
            <wp:wrapSquare wrapText="bothSides"/>
            <wp:docPr id="1081313391" name="picture" title="Titolo video: &quot;Vita da ape&quot;, lettura per la Giornata mondiale delle api 2021">
              <a:hlinkClick xmlns:a="http://schemas.openxmlformats.org/drawingml/2006/main" r:id="rId10"/>
            </wp:docPr>
            <wp:cNvGraphicFramePr>
              <a:graphicFrameLocks xmlns:a="http://schemas.openxmlformats.org/drawingml/2006/main" noGrp="1" noSelect="1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http://schemas.microsoft.com/office/word/2020/oembed">
                          <woe:oembed xmlns:woe="http://schemas.microsoft.com/office/word/2020/oembed" oEmbedUrl="https://youtu.be/N0b0lzx6dW4?si=k8XufYrSzZ29u6pw" mediaType="Video" picLocksAutoForOEmbed="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215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5CFA55" w14:textId="6073F154" w:rsidR="0A42DA67" w:rsidRDefault="0A42DA67" w:rsidP="65F6C07A">
      <w:pPr>
        <w:pStyle w:val="Paragrafoelenco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</w:rPr>
      </w:pPr>
      <w:r w:rsidRPr="65F6C07A">
        <w:rPr>
          <w:b/>
          <w:bCs/>
        </w:rPr>
        <w:t>Ascolto di canti sulle api</w:t>
      </w:r>
      <w:r w:rsidR="48E7BF98" w:rsidRPr="65F6C07A">
        <w:rPr>
          <w:b/>
          <w:bCs/>
        </w:rPr>
        <w:t>:</w:t>
      </w:r>
    </w:p>
    <w:p w14:paraId="50457CA5" w14:textId="15498F1F" w:rsidR="0A42DA67" w:rsidRDefault="0A42DA67" w:rsidP="65F6C07A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</w:rPr>
      </w:pPr>
      <w:r w:rsidRPr="65F6C07A">
        <w:rPr>
          <w:b/>
          <w:bCs/>
        </w:rPr>
        <w:t xml:space="preserve"> </w:t>
      </w:r>
      <w:r w:rsidR="2B7499F0" w:rsidRPr="65F6C07A">
        <w:rPr>
          <w:b/>
          <w:bCs/>
        </w:rPr>
        <w:t>“l’ ape zuccherina”</w:t>
      </w:r>
    </w:p>
    <w:p w14:paraId="5959FE16" w14:textId="4A420E1E" w:rsidR="4F8DEF73" w:rsidRDefault="4F8DEF73" w:rsidP="65F6C07A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  <w:lang w:val="en-US"/>
        </w:rPr>
      </w:pPr>
      <w:r w:rsidRPr="65F6C07A">
        <w:rPr>
          <w:b/>
          <w:bCs/>
          <w:lang w:val="en-US"/>
        </w:rPr>
        <w:t xml:space="preserve">(https://youtu.be/rWelLAmUHok?si=daz6gDtSYiKkY-7y ) </w:t>
      </w:r>
    </w:p>
    <w:p w14:paraId="5F74105C" w14:textId="566430BF" w:rsidR="65F6C07A" w:rsidRDefault="65F6C07A" w:rsidP="65F6C07A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  <w:lang w:val="en-US"/>
        </w:rPr>
      </w:pPr>
    </w:p>
    <w:p w14:paraId="2F72623E" w14:textId="56567268" w:rsidR="4F8DEF73" w:rsidRDefault="4F8DEF73" w:rsidP="65F6C07A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  <w:lang w:val="de-DE"/>
        </w:rPr>
      </w:pPr>
      <w:r w:rsidRPr="65F6C07A">
        <w:rPr>
          <w:b/>
          <w:bCs/>
          <w:lang w:val="de-DE"/>
        </w:rPr>
        <w:t>“ zum zum zum noi apette siam</w:t>
      </w:r>
      <w:r w:rsidR="1A3C35D4" w:rsidRPr="65F6C07A">
        <w:rPr>
          <w:b/>
          <w:bCs/>
          <w:lang w:val="de-DE"/>
        </w:rPr>
        <w:t>”</w:t>
      </w:r>
    </w:p>
    <w:p w14:paraId="29EFAF2D" w14:textId="58B89F76" w:rsidR="4F8DEF73" w:rsidRDefault="4F8DEF73" w:rsidP="65F6C07A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  <w:lang w:val="de-DE"/>
        </w:rPr>
      </w:pPr>
      <w:r w:rsidRPr="65F6C07A">
        <w:rPr>
          <w:b/>
          <w:bCs/>
          <w:lang w:val="de-DE"/>
        </w:rPr>
        <w:t>(</w:t>
      </w:r>
      <w:hyperlink r:id="rId12">
        <w:r w:rsidR="55252615" w:rsidRPr="65F6C07A">
          <w:rPr>
            <w:rStyle w:val="Collegamentoipertestuale"/>
            <w:b/>
            <w:bCs/>
            <w:lang w:val="de-DE"/>
          </w:rPr>
          <w:t>https://youtu.be/679HerERiFM?si=ykhevNTsNw67bBm5</w:t>
        </w:r>
      </w:hyperlink>
      <w:r w:rsidR="3F82C029" w:rsidRPr="65F6C07A">
        <w:rPr>
          <w:b/>
          <w:bCs/>
          <w:lang w:val="de-DE"/>
        </w:rPr>
        <w:t xml:space="preserve"> )</w:t>
      </w:r>
    </w:p>
    <w:p w14:paraId="319C87F8" w14:textId="2C26A6FD" w:rsidR="65F6C07A" w:rsidRDefault="65F6C07A">
      <w:r>
        <w:rPr>
          <w:noProof/>
        </w:rPr>
        <w:drawing>
          <wp:anchor distT="0" distB="0" distL="114300" distR="114300" simplePos="0" relativeHeight="251657728" behindDoc="0" locked="0" layoutInCell="1" allowOverlap="1" wp14:anchorId="6A75F12B" wp14:editId="17B2950B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772150" cy="3343275"/>
            <wp:effectExtent l="0" t="0" r="0" b="0"/>
            <wp:wrapSquare wrapText="bothSides"/>
            <wp:docPr id="1917678179" name="picture" title="Titolo video: Zum Zum Zum, Noi Apette Siam - CanzoniPerBimbi.it">
              <a:hlinkClick xmlns:a="http://schemas.openxmlformats.org/drawingml/2006/main" r:id="rId12"/>
            </wp:docPr>
            <wp:cNvGraphicFramePr>
              <a:graphicFrameLocks xmlns:a="http://schemas.openxmlformats.org/drawingml/2006/main" noGrp="1" noSelect="1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http://schemas.microsoft.com/office/word/2020/oembed">
                          <woe:oembed xmlns:woe="http://schemas.microsoft.com/office/word/2020/oembed" oEmbedUrl="https://youtu.be/679HerERiFM?si=ykhevNTsNw67bBm5" mediaType="Video" picLocksAutoForOEmbed="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215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EDA5E2" w14:textId="49AF800D" w:rsidR="65F6C07A" w:rsidRDefault="65F6C07A" w:rsidP="65F6C07A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  <w:lang w:val="de-DE"/>
        </w:rPr>
      </w:pPr>
    </w:p>
    <w:p w14:paraId="41EB9E71" w14:textId="2614BECA" w:rsidR="65F6C07A" w:rsidRDefault="65F6C07A" w:rsidP="65F6C07A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  <w:lang w:val="de-DE"/>
        </w:rPr>
      </w:pPr>
    </w:p>
    <w:p w14:paraId="33D279EE" w14:textId="6C4A4E3F" w:rsidR="48A8B61C" w:rsidRDefault="634056C2" w:rsidP="65F6C07A">
      <w:pPr>
        <w:pStyle w:val="Paragrafoelenco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</w:rPr>
      </w:pPr>
      <w:r w:rsidRPr="65F6C07A">
        <w:rPr>
          <w:b/>
          <w:bCs/>
        </w:rPr>
        <w:t>Conversazione guidata.</w:t>
      </w:r>
    </w:p>
    <w:p w14:paraId="550F11C9" w14:textId="2EAD5448" w:rsidR="65F6C07A" w:rsidRDefault="65F6C07A" w:rsidP="65F6C07A">
      <w:p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</w:rPr>
      </w:pPr>
    </w:p>
    <w:p w14:paraId="632BB821" w14:textId="7A81DCD1" w:rsidR="2C7FE553" w:rsidRDefault="2C7FE553" w:rsidP="584F108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</w:rPr>
      </w:pPr>
      <w:r w:rsidRPr="584F1084">
        <w:rPr>
          <w:b/>
          <w:bCs/>
        </w:rPr>
        <w:t>2 fase: Compito di realtà</w:t>
      </w:r>
    </w:p>
    <w:p w14:paraId="7C596FF5" w14:textId="09926DF2" w:rsidR="584F1084" w:rsidRDefault="584F1084" w:rsidP="584F108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</w:rPr>
      </w:pPr>
    </w:p>
    <w:p w14:paraId="2F74D3F4" w14:textId="2FF4F051" w:rsidR="3C28475E" w:rsidRDefault="3C28475E" w:rsidP="5350674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</w:rPr>
      </w:pPr>
      <w:r w:rsidRPr="5350674C">
        <w:rPr>
          <w:b/>
          <w:bCs/>
        </w:rPr>
        <w:t xml:space="preserve">Visione della storia </w:t>
      </w:r>
      <w:r w:rsidR="2D452506" w:rsidRPr="5350674C">
        <w:rPr>
          <w:b/>
          <w:bCs/>
        </w:rPr>
        <w:t>“</w:t>
      </w:r>
      <w:r w:rsidRPr="5350674C">
        <w:rPr>
          <w:b/>
          <w:bCs/>
        </w:rPr>
        <w:t xml:space="preserve"> Il piccolo seme”</w:t>
      </w:r>
    </w:p>
    <w:p w14:paraId="30C1DCBB" w14:textId="0F10A8B0" w:rsidR="2420FB3C" w:rsidRDefault="00000000" w:rsidP="584F108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</w:rPr>
      </w:pPr>
      <w:hyperlink r:id="rId14">
        <w:r w:rsidR="2420FB3C" w:rsidRPr="584F1084">
          <w:rPr>
            <w:rStyle w:val="Collegamentoipertestuale"/>
            <w:b/>
            <w:bCs/>
          </w:rPr>
          <w:t>https://youtu.be/YVbkQBknldE?si=5tiJG9TK-udytjdg</w:t>
        </w:r>
      </w:hyperlink>
    </w:p>
    <w:p w14:paraId="2D7BBE25" w14:textId="2F78391A" w:rsidR="584F1084" w:rsidRDefault="584F1084">
      <w:r>
        <w:rPr>
          <w:noProof/>
        </w:rPr>
        <w:drawing>
          <wp:anchor distT="0" distB="0" distL="114300" distR="114300" simplePos="0" relativeHeight="251658752" behindDoc="0" locked="0" layoutInCell="1" allowOverlap="1" wp14:anchorId="224F7727" wp14:editId="77934DAB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772150" cy="3343275"/>
            <wp:effectExtent l="0" t="0" r="0" b="0"/>
            <wp:wrapSquare wrapText="bothSides"/>
            <wp:docPr id="660344689" name="picture" title="Titolo video: 🌻IL PICCOLO SEME ☀️di Eric Carle">
              <a:hlinkClick xmlns:a="http://schemas.openxmlformats.org/drawingml/2006/main" r:id="rId14"/>
            </wp:docPr>
            <wp:cNvGraphicFramePr>
              <a:graphicFrameLocks xmlns:a="http://schemas.openxmlformats.org/drawingml/2006/main" noGrp="1" noSelect="1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http://schemas.microsoft.com/office/word/2020/oembed">
                          <woe:oembed xmlns:woe="http://schemas.microsoft.com/office/word/2020/oembed" oEmbedUrl="https://youtu.be/YVbkQBknldE?si=5tiJG9TK-udytjdg" mediaType="Video" picLocksAutoForOEmbed="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215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829230" w14:textId="681C69C3" w:rsidR="584F1084" w:rsidRDefault="584F1084" w:rsidP="584F108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</w:rPr>
      </w:pPr>
    </w:p>
    <w:p w14:paraId="603324C0" w14:textId="53F5D1E9" w:rsidR="584F1084" w:rsidRDefault="584F1084" w:rsidP="584F108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</w:rPr>
      </w:pPr>
    </w:p>
    <w:p w14:paraId="596DC119" w14:textId="6F49952A" w:rsidR="23CBCC96" w:rsidRDefault="23CBCC96" w:rsidP="584F108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</w:rPr>
      </w:pPr>
      <w:r w:rsidRPr="584F1084">
        <w:rPr>
          <w:b/>
          <w:bCs/>
        </w:rPr>
        <w:t>Piantumazione di</w:t>
      </w:r>
      <w:r w:rsidR="0733C351" w:rsidRPr="584F1084">
        <w:rPr>
          <w:b/>
          <w:bCs/>
        </w:rPr>
        <w:t xml:space="preserve"> semi di</w:t>
      </w:r>
      <w:r w:rsidRPr="584F1084">
        <w:rPr>
          <w:b/>
          <w:bCs/>
        </w:rPr>
        <w:t xml:space="preserve"> fiori e piante aromatiche nel giardino della scuola.</w:t>
      </w:r>
    </w:p>
    <w:p w14:paraId="54C5F546" w14:textId="36D38EC3" w:rsidR="23CBCC96" w:rsidRDefault="23CBCC96" w:rsidP="584F108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</w:rPr>
      </w:pPr>
      <w:r w:rsidRPr="584F1084">
        <w:rPr>
          <w:b/>
          <w:bCs/>
        </w:rPr>
        <w:t>Cura d</w:t>
      </w:r>
      <w:r w:rsidR="4330ABFF" w:rsidRPr="584F1084">
        <w:rPr>
          <w:b/>
          <w:bCs/>
        </w:rPr>
        <w:t>egli</w:t>
      </w:r>
      <w:r w:rsidRPr="584F1084">
        <w:rPr>
          <w:b/>
          <w:bCs/>
        </w:rPr>
        <w:t xml:space="preserve"> stess</w:t>
      </w:r>
      <w:r w:rsidR="6111D391" w:rsidRPr="584F1084">
        <w:rPr>
          <w:b/>
          <w:bCs/>
        </w:rPr>
        <w:t>i a turnazione.</w:t>
      </w:r>
    </w:p>
    <w:p w14:paraId="0D295CD7" w14:textId="7A03A2BC" w:rsidR="6111D391" w:rsidRDefault="6111D391" w:rsidP="584F108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</w:rPr>
      </w:pPr>
      <w:r w:rsidRPr="584F1084">
        <w:rPr>
          <w:b/>
          <w:bCs/>
        </w:rPr>
        <w:t>Osservazione sistematica dell’andamento di crescita.</w:t>
      </w:r>
    </w:p>
    <w:p w14:paraId="2DA4E05F" w14:textId="5696BF46" w:rsidR="584F1084" w:rsidRDefault="584F1084" w:rsidP="584F108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</w:rPr>
      </w:pPr>
    </w:p>
    <w:p w14:paraId="4A057B04" w14:textId="40B8A9A7" w:rsidR="7A384569" w:rsidRDefault="7A384569" w:rsidP="584F108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</w:rPr>
      </w:pPr>
      <w:r w:rsidRPr="5350674C">
        <w:rPr>
          <w:b/>
          <w:bCs/>
        </w:rPr>
        <w:t xml:space="preserve">3 fase: </w:t>
      </w:r>
      <w:r w:rsidR="4C19967F" w:rsidRPr="5350674C">
        <w:rPr>
          <w:b/>
          <w:bCs/>
        </w:rPr>
        <w:t>Realizzazione prodotto</w:t>
      </w:r>
    </w:p>
    <w:p w14:paraId="256A2A29" w14:textId="3FCB1953" w:rsidR="5350674C" w:rsidRDefault="5350674C" w:rsidP="5350674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</w:rPr>
      </w:pPr>
    </w:p>
    <w:p w14:paraId="08824CC2" w14:textId="19761BA6" w:rsidR="6C27BEBD" w:rsidRDefault="6C27BEBD" w:rsidP="5350674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</w:rPr>
      </w:pPr>
      <w:r w:rsidRPr="5350674C">
        <w:rPr>
          <w:b/>
          <w:bCs/>
        </w:rPr>
        <w:t>Costruzione di un’ ape con materiale di riciclo</w:t>
      </w:r>
    </w:p>
    <w:p w14:paraId="50CD6A91" w14:textId="1F1EEBE8" w:rsidR="5350674C" w:rsidRDefault="5350674C" w:rsidP="5350674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</w:rPr>
      </w:pPr>
    </w:p>
    <w:p w14:paraId="2C94506F" w14:textId="7339B105" w:rsidR="6C27BEBD" w:rsidRDefault="6C27BEBD" w:rsidP="5350674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</w:rPr>
      </w:pPr>
      <w:r w:rsidRPr="5350674C">
        <w:rPr>
          <w:b/>
          <w:bCs/>
        </w:rPr>
        <w:t>4 fase: conversazione guidata e attività di verifica.</w:t>
      </w:r>
    </w:p>
    <w:p w14:paraId="4EF02E77" w14:textId="45ABAA79" w:rsidR="584F1084" w:rsidRDefault="584F1084" w:rsidP="5350674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</w:rPr>
      </w:pPr>
    </w:p>
    <w:p w14:paraId="3639422B" w14:textId="1E27727A" w:rsidR="0A658E5B" w:rsidRDefault="0A658E5B" w:rsidP="5350674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</w:rPr>
      </w:pPr>
      <w:r w:rsidRPr="5350674C">
        <w:rPr>
          <w:b/>
          <w:bCs/>
        </w:rPr>
        <w:t>-</w:t>
      </w:r>
      <w:r w:rsidR="4F557F87" w:rsidRPr="5350674C">
        <w:rPr>
          <w:b/>
          <w:bCs/>
        </w:rPr>
        <w:t>Schede strutturate</w:t>
      </w:r>
    </w:p>
    <w:p w14:paraId="5D1F8A80" w14:textId="29694ED2" w:rsidR="4F557F87" w:rsidRDefault="4F557F87" w:rsidP="5350674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</w:rPr>
      </w:pPr>
      <w:r w:rsidRPr="5350674C">
        <w:rPr>
          <w:b/>
          <w:bCs/>
        </w:rPr>
        <w:t>https://maestramary.altervista.org/giornata-delle-api-schede-didattiche.htm</w:t>
      </w:r>
    </w:p>
    <w:p w14:paraId="0FD169D7" w14:textId="7BC39272" w:rsidR="584F1084" w:rsidRDefault="584F1084" w:rsidP="584F108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</w:rPr>
      </w:pPr>
    </w:p>
    <w:p w14:paraId="218E29F2" w14:textId="5652EFBA" w:rsidR="584F1084" w:rsidRDefault="4EBAA7EC" w:rsidP="5350674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</w:rPr>
      </w:pPr>
      <w:r w:rsidRPr="5350674C">
        <w:rPr>
          <w:b/>
          <w:bCs/>
        </w:rPr>
        <w:t>-</w:t>
      </w:r>
      <w:r w:rsidR="279DB27C" w:rsidRPr="5350674C">
        <w:rPr>
          <w:b/>
          <w:bCs/>
        </w:rPr>
        <w:t>Giochi interattivi</w:t>
      </w:r>
    </w:p>
    <w:p w14:paraId="109B5B44" w14:textId="7220B092" w:rsidR="6111D391" w:rsidRDefault="6111D391" w:rsidP="5350674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</w:rPr>
      </w:pPr>
      <w:r w:rsidRPr="5350674C">
        <w:rPr>
          <w:b/>
          <w:bCs/>
        </w:rPr>
        <w:t xml:space="preserve"> </w:t>
      </w:r>
      <w:r w:rsidR="77CA417B" w:rsidRPr="5350674C">
        <w:rPr>
          <w:b/>
          <w:bCs/>
        </w:rPr>
        <w:t>https://wordwall.net/it/resource/54814400</w:t>
      </w:r>
    </w:p>
    <w:p w14:paraId="0D30EAC7" w14:textId="0F106477" w:rsidR="48A8B61C" w:rsidRDefault="48A8B61C" w:rsidP="48A8B61C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bCs/>
          <w:color w:val="455B71"/>
          <w:sz w:val="24"/>
          <w:szCs w:val="24"/>
        </w:rPr>
      </w:pPr>
    </w:p>
    <w:p w14:paraId="00000012" w14:textId="77777777" w:rsidR="00A90A4B" w:rsidRDefault="00A90A4B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color w:val="000000"/>
        </w:rPr>
      </w:pPr>
    </w:p>
    <w:p w14:paraId="00000014" w14:textId="77777777" w:rsidR="00A90A4B" w:rsidRDefault="00A90A4B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color w:val="000000"/>
        </w:rPr>
      </w:pPr>
    </w:p>
    <w:p w14:paraId="00000015" w14:textId="77777777" w:rsidR="00A90A4B" w:rsidRDefault="00A90A4B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color w:val="000000"/>
        </w:rPr>
      </w:pPr>
    </w:p>
    <w:p w14:paraId="00000016" w14:textId="77777777" w:rsidR="00A90A4B" w:rsidRDefault="00A90A4B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</w:rPr>
      </w:pPr>
    </w:p>
    <w:p w14:paraId="00000017" w14:textId="77777777" w:rsidR="00A90A4B" w:rsidRDefault="000D1543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t>DISCIPLINE COINVOLTE</w:t>
      </w:r>
    </w:p>
    <w:p w14:paraId="00000018" w14:textId="7D7B1EEB" w:rsidR="00A90A4B" w:rsidRDefault="69AFCECE" w:rsidP="48A8B61C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</w:rPr>
      </w:pPr>
      <w:r w:rsidRPr="48A8B61C">
        <w:rPr>
          <w:rFonts w:ascii="Calibri" w:eastAsia="Calibri" w:hAnsi="Calibri" w:cs="Calibri"/>
          <w:color w:val="000000" w:themeColor="text1"/>
        </w:rPr>
        <w:t>Tutti i campi di esperienza</w:t>
      </w:r>
    </w:p>
    <w:p w14:paraId="00000019" w14:textId="77777777" w:rsidR="00A90A4B" w:rsidRDefault="00A90A4B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</w:rPr>
      </w:pPr>
    </w:p>
    <w:p w14:paraId="0000001B" w14:textId="27518478" w:rsidR="00A90A4B" w:rsidRDefault="000D1543" w:rsidP="48A8B61C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eastAsia="Calibri" w:hAnsi="Calibri" w:cs="Calibri"/>
          <w:b/>
          <w:bCs/>
          <w:color w:val="000000"/>
        </w:rPr>
      </w:pPr>
      <w:r w:rsidRPr="48A8B61C">
        <w:rPr>
          <w:rFonts w:ascii="Calibri" w:eastAsia="Calibri" w:hAnsi="Calibri" w:cs="Calibri"/>
          <w:b/>
          <w:bCs/>
          <w:color w:val="000000" w:themeColor="text1"/>
        </w:rPr>
        <w:t>DURA</w:t>
      </w:r>
      <w:r w:rsidR="00D1C78B" w:rsidRPr="48A8B61C">
        <w:rPr>
          <w:rFonts w:ascii="Calibri" w:eastAsia="Calibri" w:hAnsi="Calibri" w:cs="Calibri"/>
          <w:b/>
          <w:bCs/>
          <w:color w:val="000000" w:themeColor="text1"/>
        </w:rPr>
        <w:t>TA</w:t>
      </w:r>
    </w:p>
    <w:p w14:paraId="2CA02CCE" w14:textId="4BD1B932" w:rsidR="00D1C78B" w:rsidRDefault="00D1C78B" w:rsidP="48A8B61C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eastAsia="Calibri" w:hAnsi="Calibri" w:cs="Calibri"/>
          <w:b/>
          <w:bCs/>
          <w:color w:val="000000" w:themeColor="text1"/>
        </w:rPr>
      </w:pPr>
      <w:r w:rsidRPr="48A8B61C">
        <w:rPr>
          <w:rFonts w:ascii="Calibri" w:eastAsia="Calibri" w:hAnsi="Calibri" w:cs="Calibri"/>
          <w:b/>
          <w:bCs/>
          <w:color w:val="000000" w:themeColor="text1"/>
        </w:rPr>
        <w:t>Mese di Maggio</w:t>
      </w:r>
    </w:p>
    <w:p w14:paraId="0000001C" w14:textId="77777777" w:rsidR="00A90A4B" w:rsidRDefault="000D154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20" w:after="0"/>
        <w:rPr>
          <w:rFonts w:ascii="Calibri" w:eastAsia="Calibri" w:hAnsi="Calibri" w:cs="Calibri"/>
          <w:b/>
          <w:smallCaps/>
          <w:color w:val="000000"/>
          <w:sz w:val="28"/>
          <w:szCs w:val="28"/>
        </w:rPr>
      </w:pPr>
      <w:bookmarkStart w:id="1" w:name="_30j0zll" w:colFirst="0" w:colLast="0"/>
      <w:bookmarkEnd w:id="1"/>
      <w:r>
        <w:rPr>
          <w:rFonts w:ascii="Calibri" w:eastAsia="Calibri" w:hAnsi="Calibri" w:cs="Calibri"/>
          <w:b/>
          <w:smallCaps/>
          <w:color w:val="000000"/>
          <w:sz w:val="28"/>
          <w:szCs w:val="28"/>
        </w:rPr>
        <w:t>COMPETENZE DA CONSOLIDARE</w:t>
      </w:r>
    </w:p>
    <w:p w14:paraId="0000001D" w14:textId="77777777" w:rsidR="00A90A4B" w:rsidRDefault="00A90A4B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color w:val="000000"/>
        </w:rPr>
      </w:pPr>
    </w:p>
    <w:p w14:paraId="0000001E" w14:textId="77777777" w:rsidR="00A90A4B" w:rsidRDefault="000D1543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eastAsia="Calibri" w:hAnsi="Calibri" w:cs="Calibri"/>
          <w:b/>
          <w:color w:val="980000"/>
        </w:rPr>
      </w:pPr>
      <w:r>
        <w:rPr>
          <w:rFonts w:ascii="Calibri" w:eastAsia="Calibri" w:hAnsi="Calibri" w:cs="Calibri"/>
          <w:b/>
          <w:color w:val="980000"/>
        </w:rPr>
        <w:t xml:space="preserve">COMPETENZA  </w:t>
      </w:r>
      <w:hyperlink r:id="rId16">
        <w:r>
          <w:rPr>
            <w:rFonts w:ascii="Calibri" w:eastAsia="Calibri" w:hAnsi="Calibri" w:cs="Calibri"/>
            <w:b/>
            <w:color w:val="1155CC"/>
            <w:u w:val="single"/>
          </w:rPr>
          <w:t>DIGCOMP 2.2</w:t>
        </w:r>
      </w:hyperlink>
    </w:p>
    <w:p w14:paraId="0000001F" w14:textId="77777777" w:rsidR="00A90A4B" w:rsidRDefault="00A90A4B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</w:rPr>
      </w:pPr>
    </w:p>
    <w:p w14:paraId="31733E71" w14:textId="77777777" w:rsidR="007D5FA4" w:rsidRDefault="007D5FA4" w:rsidP="00C15AF2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</w:rPr>
      </w:pPr>
    </w:p>
    <w:p w14:paraId="740D0E70" w14:textId="77777777" w:rsidR="00020508" w:rsidRDefault="00020508" w:rsidP="00C15AF2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</w:rPr>
      </w:pPr>
    </w:p>
    <w:p w14:paraId="00000022" w14:textId="77777777" w:rsidR="00A90A4B" w:rsidRDefault="00A90A4B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</w:rPr>
      </w:pPr>
    </w:p>
    <w:p w14:paraId="00000023" w14:textId="77777777" w:rsidR="00A90A4B" w:rsidRDefault="00A90A4B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</w:rPr>
      </w:pPr>
    </w:p>
    <w:p w14:paraId="00000024" w14:textId="77777777" w:rsidR="00A90A4B" w:rsidRDefault="000D1543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980000"/>
        </w:rPr>
        <w:t xml:space="preserve">CONOSCENZE </w:t>
      </w:r>
      <w:hyperlink r:id="rId17">
        <w:r>
          <w:rPr>
            <w:rFonts w:ascii="Calibri" w:eastAsia="Calibri" w:hAnsi="Calibri" w:cs="Calibri"/>
            <w:b/>
            <w:color w:val="1155CC"/>
            <w:u w:val="single"/>
          </w:rPr>
          <w:t>DIGCOMP 2.2</w:t>
        </w:r>
      </w:hyperlink>
    </w:p>
    <w:p w14:paraId="00000025" w14:textId="77777777" w:rsidR="00A90A4B" w:rsidRDefault="00A90A4B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</w:rPr>
      </w:pPr>
    </w:p>
    <w:p w14:paraId="00000026" w14:textId="77777777" w:rsidR="00A90A4B" w:rsidRDefault="00A90A4B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</w:rPr>
      </w:pPr>
    </w:p>
    <w:p w14:paraId="00000027" w14:textId="77777777" w:rsidR="00A90A4B" w:rsidRDefault="000D1543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CONOSCENZE </w:t>
      </w:r>
    </w:p>
    <w:p w14:paraId="0000006C" w14:textId="6544F78B" w:rsidR="00A90A4B" w:rsidRPr="00E84C5A" w:rsidRDefault="000D1543" w:rsidP="00E84C5A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eastAsia="Calibri" w:hAnsi="Calibri" w:cs="Calibri"/>
          <w:color w:val="000000"/>
        </w:rPr>
      </w:pPr>
      <w:bookmarkStart w:id="2" w:name="_1fob9te" w:colFirst="0" w:colLast="0"/>
      <w:bookmarkStart w:id="3" w:name="_3znysh7" w:colFirst="0" w:colLast="0"/>
      <w:bookmarkStart w:id="4" w:name="_tyjcwt" w:colFirst="0" w:colLast="0"/>
      <w:bookmarkStart w:id="5" w:name="_3dy6vkm" w:colFirst="0" w:colLast="0"/>
      <w:bookmarkStart w:id="6" w:name="_1t3h5sf" w:colFirst="0" w:colLast="0"/>
      <w:bookmarkEnd w:id="2"/>
      <w:bookmarkEnd w:id="3"/>
      <w:bookmarkEnd w:id="4"/>
      <w:bookmarkEnd w:id="5"/>
      <w:bookmarkEnd w:id="6"/>
      <w:r w:rsidRPr="00E84C5A">
        <w:rPr>
          <w:rFonts w:ascii="Calibri" w:eastAsia="Calibri" w:hAnsi="Calibri" w:cs="Calibri"/>
          <w:b/>
          <w:color w:val="000000"/>
        </w:rPr>
        <w:tab/>
      </w:r>
    </w:p>
    <w:p w14:paraId="0000006D" w14:textId="77777777" w:rsidR="00A90A4B" w:rsidRDefault="00A90A4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  <w:rPr>
          <w:rFonts w:ascii="Calibri" w:eastAsia="Calibri" w:hAnsi="Calibri" w:cs="Calibri"/>
          <w:b/>
          <w:color w:val="000000"/>
          <w:sz w:val="18"/>
          <w:szCs w:val="18"/>
        </w:rPr>
      </w:pPr>
    </w:p>
    <w:p w14:paraId="0000006E" w14:textId="77777777" w:rsidR="00A90A4B" w:rsidRDefault="00A90A4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  <w:rPr>
          <w:rFonts w:ascii="Calibri" w:eastAsia="Calibri" w:hAnsi="Calibri" w:cs="Calibri"/>
          <w:b/>
          <w:color w:val="000000"/>
          <w:sz w:val="18"/>
          <w:szCs w:val="18"/>
        </w:rPr>
      </w:pPr>
    </w:p>
    <w:p w14:paraId="0000006F" w14:textId="77777777" w:rsidR="00A90A4B" w:rsidRDefault="00A90A4B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  <w:rPr>
          <w:rFonts w:ascii="Calibri" w:eastAsia="Calibri" w:hAnsi="Calibri" w:cs="Calibri"/>
          <w:b/>
          <w:color w:val="000000"/>
          <w:sz w:val="18"/>
          <w:szCs w:val="18"/>
        </w:rPr>
      </w:pPr>
    </w:p>
    <w:sectPr w:rsidR="00A90A4B">
      <w:headerReference w:type="default" r:id="rId18"/>
      <w:footerReference w:type="default" r:id="rId19"/>
      <w:footerReference w:type="first" r:id="rId20"/>
      <w:pgSz w:w="12240" w:h="15840"/>
      <w:pgMar w:top="1440" w:right="1440" w:bottom="1440" w:left="1440" w:header="708" w:footer="5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D7D9C" w14:textId="77777777" w:rsidR="00624E47" w:rsidRDefault="00624E47">
      <w:pPr>
        <w:spacing w:after="0" w:line="240" w:lineRule="auto"/>
      </w:pPr>
      <w:r>
        <w:separator/>
      </w:r>
    </w:p>
  </w:endnote>
  <w:endnote w:type="continuationSeparator" w:id="0">
    <w:p w14:paraId="27DB7028" w14:textId="77777777" w:rsidR="00624E47" w:rsidRDefault="00624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2" w14:textId="77777777" w:rsidR="00A90A4B" w:rsidRDefault="000D154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000000">
      <w:rPr>
        <w:color w:val="000000"/>
      </w:rPr>
      <w:fldChar w:fldCharType="separate"/>
    </w:r>
    <w:r>
      <w:rPr>
        <w:color w:val="000000"/>
      </w:rPr>
      <w:fldChar w:fldCharType="end"/>
    </w:r>
  </w:p>
  <w:p w14:paraId="00000073" w14:textId="77777777" w:rsidR="00A90A4B" w:rsidRDefault="00A90A4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4" w14:textId="77777777" w:rsidR="00A90A4B" w:rsidRDefault="00A90A4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E0079" w14:textId="77777777" w:rsidR="00624E47" w:rsidRDefault="00624E47">
      <w:pPr>
        <w:spacing w:after="0" w:line="240" w:lineRule="auto"/>
      </w:pPr>
      <w:r>
        <w:separator/>
      </w:r>
    </w:p>
  </w:footnote>
  <w:footnote w:type="continuationSeparator" w:id="0">
    <w:p w14:paraId="66A4D71F" w14:textId="77777777" w:rsidR="00624E47" w:rsidRDefault="00624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0" w14:textId="77777777" w:rsidR="00A90A4B" w:rsidRDefault="00A90A4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  <w:p w14:paraId="00000071" w14:textId="77777777" w:rsidR="00A90A4B" w:rsidRDefault="00A90A4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74D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B302F6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02277C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68E292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75A5A78"/>
    <w:multiLevelType w:val="hybridMultilevel"/>
    <w:tmpl w:val="FFFFFFFF"/>
    <w:lvl w:ilvl="0" w:tplc="26C491E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454A9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4EF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64E1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DEAA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DED4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60F4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8C59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DA67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D6723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 w16cid:durableId="2099862547">
    <w:abstractNumId w:val="4"/>
  </w:num>
  <w:num w:numId="2" w16cid:durableId="1315454336">
    <w:abstractNumId w:val="1"/>
  </w:num>
  <w:num w:numId="3" w16cid:durableId="1898003715">
    <w:abstractNumId w:val="0"/>
  </w:num>
  <w:num w:numId="4" w16cid:durableId="1535003329">
    <w:abstractNumId w:val="5"/>
  </w:num>
  <w:num w:numId="5" w16cid:durableId="1393233307">
    <w:abstractNumId w:val="3"/>
  </w:num>
  <w:num w:numId="6" w16cid:durableId="3832171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A4B"/>
    <w:rsid w:val="00020508"/>
    <w:rsid w:val="000D1543"/>
    <w:rsid w:val="00416E0E"/>
    <w:rsid w:val="004924A6"/>
    <w:rsid w:val="00624E47"/>
    <w:rsid w:val="007D5FA4"/>
    <w:rsid w:val="00A90A4B"/>
    <w:rsid w:val="00AC6583"/>
    <w:rsid w:val="00D135EC"/>
    <w:rsid w:val="00D1C78B"/>
    <w:rsid w:val="00E84C5A"/>
    <w:rsid w:val="00FA4879"/>
    <w:rsid w:val="03A1BB35"/>
    <w:rsid w:val="042F7251"/>
    <w:rsid w:val="043234D8"/>
    <w:rsid w:val="0733C351"/>
    <w:rsid w:val="08A6F032"/>
    <w:rsid w:val="0A42DA67"/>
    <w:rsid w:val="0A658E5B"/>
    <w:rsid w:val="0DD921B6"/>
    <w:rsid w:val="0ECFC3E8"/>
    <w:rsid w:val="0F8A28FD"/>
    <w:rsid w:val="12150ED8"/>
    <w:rsid w:val="145D9A20"/>
    <w:rsid w:val="17FE3B16"/>
    <w:rsid w:val="1A3C35D4"/>
    <w:rsid w:val="1BB94EE9"/>
    <w:rsid w:val="1C9989F8"/>
    <w:rsid w:val="1ED52229"/>
    <w:rsid w:val="23CBCC96"/>
    <w:rsid w:val="2420FB3C"/>
    <w:rsid w:val="24E4ABA4"/>
    <w:rsid w:val="25ECAB20"/>
    <w:rsid w:val="26B66DC4"/>
    <w:rsid w:val="279DB27C"/>
    <w:rsid w:val="281C4C66"/>
    <w:rsid w:val="29706351"/>
    <w:rsid w:val="2B7499F0"/>
    <w:rsid w:val="2BAEB17A"/>
    <w:rsid w:val="2BC8AEB8"/>
    <w:rsid w:val="2C7FE553"/>
    <w:rsid w:val="2D452506"/>
    <w:rsid w:val="30B3E677"/>
    <w:rsid w:val="31AA064F"/>
    <w:rsid w:val="324FB6D8"/>
    <w:rsid w:val="3580023A"/>
    <w:rsid w:val="36FA7116"/>
    <w:rsid w:val="39AAC331"/>
    <w:rsid w:val="3C28475E"/>
    <w:rsid w:val="3EE4E23B"/>
    <w:rsid w:val="3F82C029"/>
    <w:rsid w:val="408605C1"/>
    <w:rsid w:val="40AF1C77"/>
    <w:rsid w:val="4330ABFF"/>
    <w:rsid w:val="439B9F2C"/>
    <w:rsid w:val="444FBD6D"/>
    <w:rsid w:val="44F95E72"/>
    <w:rsid w:val="4645242B"/>
    <w:rsid w:val="468B0CA1"/>
    <w:rsid w:val="4705359E"/>
    <w:rsid w:val="475DB9B1"/>
    <w:rsid w:val="488EDE1F"/>
    <w:rsid w:val="48A8B61C"/>
    <w:rsid w:val="48B2D84E"/>
    <w:rsid w:val="48E7BF98"/>
    <w:rsid w:val="48F98A12"/>
    <w:rsid w:val="4AF60CDA"/>
    <w:rsid w:val="4C0D8636"/>
    <w:rsid w:val="4C19967F"/>
    <w:rsid w:val="4C595D76"/>
    <w:rsid w:val="4EBAA7EC"/>
    <w:rsid w:val="4F4526F8"/>
    <w:rsid w:val="4F557F87"/>
    <w:rsid w:val="4F6EF2B4"/>
    <w:rsid w:val="4F8DEF73"/>
    <w:rsid w:val="50648948"/>
    <w:rsid w:val="5350674C"/>
    <w:rsid w:val="53942F4B"/>
    <w:rsid w:val="547D3C2F"/>
    <w:rsid w:val="55252615"/>
    <w:rsid w:val="555580DD"/>
    <w:rsid w:val="561F5687"/>
    <w:rsid w:val="584F1084"/>
    <w:rsid w:val="590F0107"/>
    <w:rsid w:val="5BAFBD51"/>
    <w:rsid w:val="5D0568CE"/>
    <w:rsid w:val="5D755C86"/>
    <w:rsid w:val="609B98AF"/>
    <w:rsid w:val="6111D391"/>
    <w:rsid w:val="629AD90A"/>
    <w:rsid w:val="634056C2"/>
    <w:rsid w:val="6374AA52"/>
    <w:rsid w:val="65227ED8"/>
    <w:rsid w:val="65D279CC"/>
    <w:rsid w:val="65F6C07A"/>
    <w:rsid w:val="6698104D"/>
    <w:rsid w:val="6868FF63"/>
    <w:rsid w:val="690A1A8E"/>
    <w:rsid w:val="69AFCECE"/>
    <w:rsid w:val="6A3FA726"/>
    <w:rsid w:val="6A8B949D"/>
    <w:rsid w:val="6A9BAB1C"/>
    <w:rsid w:val="6C27BEBD"/>
    <w:rsid w:val="700C0B5C"/>
    <w:rsid w:val="7031B2D0"/>
    <w:rsid w:val="710AECA0"/>
    <w:rsid w:val="71CD8331"/>
    <w:rsid w:val="71D9EF47"/>
    <w:rsid w:val="7222AE40"/>
    <w:rsid w:val="750523F3"/>
    <w:rsid w:val="75CE4744"/>
    <w:rsid w:val="776A17A5"/>
    <w:rsid w:val="77CA417B"/>
    <w:rsid w:val="7949B005"/>
    <w:rsid w:val="7A074BAD"/>
    <w:rsid w:val="7A384569"/>
    <w:rsid w:val="7D71ECBA"/>
    <w:rsid w:val="7E0C4AF8"/>
    <w:rsid w:val="7E80423F"/>
    <w:rsid w:val="7EA0C5D6"/>
    <w:rsid w:val="7EC726D4"/>
    <w:rsid w:val="7EF8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856721"/>
  <w15:docId w15:val="{A4214AA6-9DB9-4994-9EB0-1E526EF7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it-IT" w:eastAsia="ja-JP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320" w:after="40"/>
      <w:outlineLvl w:val="0"/>
    </w:pPr>
    <w:rPr>
      <w:rFonts w:ascii="Calibri" w:eastAsia="Calibri" w:hAnsi="Calibri" w:cs="Calibri"/>
      <w:b/>
      <w:smallCaps/>
      <w:sz w:val="28"/>
      <w:szCs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120" w:after="0"/>
      <w:outlineLvl w:val="1"/>
    </w:pPr>
    <w:rPr>
      <w:rFonts w:ascii="Calibri" w:eastAsia="Calibri" w:hAnsi="Calibri" w:cs="Calibri"/>
      <w:b/>
      <w:sz w:val="28"/>
      <w:szCs w:val="28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120" w:after="0"/>
      <w:outlineLvl w:val="2"/>
    </w:pPr>
    <w:rPr>
      <w:rFonts w:ascii="Calibri" w:eastAsia="Calibri" w:hAnsi="Calibri" w:cs="Calibri"/>
      <w:sz w:val="24"/>
      <w:szCs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120" w:after="0"/>
      <w:outlineLvl w:val="3"/>
    </w:pPr>
    <w:rPr>
      <w:rFonts w:ascii="Calibri" w:eastAsia="Calibri" w:hAnsi="Calibri" w:cs="Calibri"/>
      <w:i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120" w:after="0"/>
      <w:outlineLvl w:val="4"/>
    </w:pPr>
    <w:rPr>
      <w:rFonts w:ascii="Calibri" w:eastAsia="Calibri" w:hAnsi="Calibri" w:cs="Calibri"/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120" w:after="0"/>
      <w:outlineLvl w:val="5"/>
    </w:pPr>
    <w:rPr>
      <w:rFonts w:ascii="Calibri" w:eastAsia="Calibri" w:hAnsi="Calibri" w:cs="Calibri"/>
      <w:b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spacing w:after="0" w:line="240" w:lineRule="auto"/>
      <w:jc w:val="center"/>
    </w:pPr>
    <w:rPr>
      <w:rFonts w:ascii="Calibri" w:eastAsia="Calibri" w:hAnsi="Calibri" w:cs="Calibri"/>
      <w:b/>
      <w:sz w:val="48"/>
      <w:szCs w:val="48"/>
    </w:rPr>
  </w:style>
  <w:style w:type="paragraph" w:styleId="Sottotitolo">
    <w:name w:val="Subtitle"/>
    <w:basedOn w:val="Normale"/>
    <w:next w:val="Normale"/>
    <w:uiPriority w:val="11"/>
    <w:qFormat/>
    <w:pPr>
      <w:pBdr>
        <w:top w:val="nil"/>
        <w:left w:val="nil"/>
        <w:bottom w:val="nil"/>
        <w:right w:val="nil"/>
        <w:between w:val="nil"/>
      </w:pBdr>
      <w:spacing w:after="240"/>
      <w:jc w:val="center"/>
    </w:pPr>
    <w:rPr>
      <w:rFonts w:ascii="Calibri" w:eastAsia="Calibri" w:hAnsi="Calibri" w:cs="Calibri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 /><Relationship Id="rId13" Type="http://schemas.openxmlformats.org/officeDocument/2006/relationships/image" Target="media/image2.jpg" /><Relationship Id="rId18" Type="http://schemas.openxmlformats.org/officeDocument/2006/relationships/header" Target="header1.xml" /><Relationship Id="rId3" Type="http://schemas.openxmlformats.org/officeDocument/2006/relationships/customXml" Target="../customXml/item3.xml" /><Relationship Id="rId21" Type="http://schemas.openxmlformats.org/officeDocument/2006/relationships/fontTable" Target="fontTable.xml" /><Relationship Id="rId7" Type="http://schemas.openxmlformats.org/officeDocument/2006/relationships/webSettings" Target="webSettings.xml" /><Relationship Id="rId12" Type="http://schemas.openxmlformats.org/officeDocument/2006/relationships/hyperlink" Target="https://youtu.be/679HerERiFM?si=ykhevNTsNw67bBm5" TargetMode="External" /><Relationship Id="rId17" Type="http://schemas.openxmlformats.org/officeDocument/2006/relationships/hyperlink" Target="https://repubblicadigitale.innovazione.gov.it/assets/docs/DigComp-2_2-Italiano-marzo.pdf" TargetMode="External" /><Relationship Id="rId2" Type="http://schemas.openxmlformats.org/officeDocument/2006/relationships/customXml" Target="../customXml/item2.xml" /><Relationship Id="rId16" Type="http://schemas.openxmlformats.org/officeDocument/2006/relationships/hyperlink" Target="https://repubblicadigitale.innovazione.gov.it/assets/docs/DigComp-2_2-Italiano-marzo.pdf" TargetMode="External" /><Relationship Id="rId20" Type="http://schemas.openxmlformats.org/officeDocument/2006/relationships/footer" Target="footer2.xml" /><Relationship Id="rId1" Type="http://schemas.openxmlformats.org/officeDocument/2006/relationships/customXml" Target="../customXml/item1.xml" /><Relationship Id="rId6" Type="http://schemas.openxmlformats.org/officeDocument/2006/relationships/settings" Target="settings.xml" /><Relationship Id="rId11" Type="http://schemas.openxmlformats.org/officeDocument/2006/relationships/image" Target="media/image1.jpg" /><Relationship Id="rId5" Type="http://schemas.openxmlformats.org/officeDocument/2006/relationships/styles" Target="styles.xml" /><Relationship Id="rId15" Type="http://schemas.openxmlformats.org/officeDocument/2006/relationships/image" Target="media/image3.jpg" /><Relationship Id="rId10" Type="http://schemas.openxmlformats.org/officeDocument/2006/relationships/hyperlink" Target="https://youtu.be/N0b0lzx6dW4?si=k8XufYrSzZ29u6pw" TargetMode="External" /><Relationship Id="rId19" Type="http://schemas.openxmlformats.org/officeDocument/2006/relationships/footer" Target="footer1.xml" /><Relationship Id="rId4" Type="http://schemas.openxmlformats.org/officeDocument/2006/relationships/numbering" Target="numbering.xml" /><Relationship Id="rId9" Type="http://schemas.openxmlformats.org/officeDocument/2006/relationships/endnotes" Target="endnotes.xml" /><Relationship Id="rId14" Type="http://schemas.openxmlformats.org/officeDocument/2006/relationships/hyperlink" Target="https://youtu.be/YVbkQBknldE?si=5tiJG9TK-udytjdg" TargetMode="External" /><Relationship Id="rId22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37110a-0bef-4d66-93bf-1ab54e1d55b9">
      <Terms xmlns="http://schemas.microsoft.com/office/infopath/2007/PartnerControls"/>
    </lcf76f155ced4ddcb4097134ff3c332f>
    <TaxCatchAll xmlns="0bf38624-f00a-48e1-8557-44ea45391f2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99E78EC0B042419560E9D6D7F2961F" ma:contentTypeVersion="12" ma:contentTypeDescription="Creare un nuovo documento." ma:contentTypeScope="" ma:versionID="6c11dfc9caede239eaa4b8583dbd8925">
  <xsd:schema xmlns:xsd="http://www.w3.org/2001/XMLSchema" xmlns:xs="http://www.w3.org/2001/XMLSchema" xmlns:p="http://schemas.microsoft.com/office/2006/metadata/properties" xmlns:ns2="e337110a-0bef-4d66-93bf-1ab54e1d55b9" xmlns:ns3="0bf38624-f00a-48e1-8557-44ea45391f27" targetNamespace="http://schemas.microsoft.com/office/2006/metadata/properties" ma:root="true" ma:fieldsID="5377f941b51cdc20a6c0d73fbe40c334" ns2:_="" ns3:_="">
    <xsd:import namespace="e337110a-0bef-4d66-93bf-1ab54e1d55b9"/>
    <xsd:import namespace="0bf38624-f00a-48e1-8557-44ea45391f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7110a-0bef-4d66-93bf-1ab54e1d55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2a1f7d44-1b6f-49ae-a4d4-d850f969c1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38624-f00a-48e1-8557-44ea45391f2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5f80f9d-8a48-48a1-a340-c213a049aa6e}" ma:internalName="TaxCatchAll" ma:showField="CatchAllData" ma:web="0bf38624-f00a-48e1-8557-44ea45391f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8F2091-D8D7-47A5-879A-1FE05906F005}">
  <ds:schemaRefs>
    <ds:schemaRef ds:uri="http://schemas.microsoft.com/office/2006/metadata/properties"/>
    <ds:schemaRef ds:uri="http://www.w3.org/2000/xmlns/"/>
    <ds:schemaRef ds:uri="a51715a1-779c-4c97-9205-b0d3bbfa0992"/>
    <ds:schemaRef ds:uri="http://www.w3.org/2001/XMLSchema-instance"/>
  </ds:schemaRefs>
</ds:datastoreItem>
</file>

<file path=customXml/itemProps2.xml><?xml version="1.0" encoding="utf-8"?>
<ds:datastoreItem xmlns:ds="http://schemas.openxmlformats.org/officeDocument/2006/customXml" ds:itemID="{BB73D410-579D-4316-B966-D925812524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71FE66-3A06-487C-8690-010D4B4469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477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SANTORO Giuseppina</cp:lastModifiedBy>
  <cp:revision>11</cp:revision>
  <dcterms:created xsi:type="dcterms:W3CDTF">2024-05-15T14:25:00Z</dcterms:created>
  <dcterms:modified xsi:type="dcterms:W3CDTF">2024-05-15T16:06:00Z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0x0101001E99E78EC0B042419560E9D6D7F2961F</vt:lpwstr>
  </property>
</Properties>
</file>